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13" w:rsidRDefault="001D6C13" w:rsidP="001D6C1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АДМИНИСТРАЦИЯ КАМЫШЕНСКОГО СЕЛЬСОВЕТА </w:t>
      </w:r>
    </w:p>
    <w:p w:rsidR="001D6C13" w:rsidRDefault="001D6C13" w:rsidP="001D6C1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ПЕТРОПАВЛОВСКОГО РАЙОНА АЛТАЙСКОГО КРАЯ</w:t>
      </w:r>
    </w:p>
    <w:p w:rsidR="001D6C13" w:rsidRDefault="001D6C13" w:rsidP="001D6C13">
      <w:pPr>
        <w:jc w:val="center"/>
        <w:rPr>
          <w:bCs/>
          <w:sz w:val="28"/>
          <w:szCs w:val="28"/>
        </w:rPr>
      </w:pPr>
    </w:p>
    <w:p w:rsidR="001D6C13" w:rsidRDefault="001D6C13" w:rsidP="001D6C13">
      <w:pPr>
        <w:jc w:val="center"/>
        <w:rPr>
          <w:bCs/>
          <w:sz w:val="28"/>
          <w:szCs w:val="28"/>
        </w:rPr>
      </w:pPr>
    </w:p>
    <w:p w:rsidR="001D6C13" w:rsidRDefault="001D6C13" w:rsidP="001D6C13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1D6C13" w:rsidRDefault="001D6C13" w:rsidP="001D6C13">
      <w:pPr>
        <w:jc w:val="both"/>
        <w:rPr>
          <w:bCs/>
          <w:sz w:val="28"/>
          <w:szCs w:val="28"/>
        </w:rPr>
      </w:pPr>
    </w:p>
    <w:p w:rsidR="001D6C13" w:rsidRDefault="001D6C13" w:rsidP="001D6C1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22.07.2024                                                                                                          № 44     </w:t>
      </w:r>
    </w:p>
    <w:p w:rsidR="001D6C13" w:rsidRDefault="001D6C13" w:rsidP="001D6C13">
      <w:pPr>
        <w:jc w:val="both"/>
        <w:rPr>
          <w:bCs/>
          <w:sz w:val="28"/>
          <w:szCs w:val="28"/>
        </w:rPr>
      </w:pPr>
    </w:p>
    <w:p w:rsidR="001D6C13" w:rsidRDefault="001D6C13" w:rsidP="001D6C13">
      <w:pPr>
        <w:jc w:val="center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с</w:t>
      </w:r>
      <w:proofErr w:type="gramEnd"/>
      <w:r>
        <w:rPr>
          <w:bCs/>
          <w:sz w:val="28"/>
          <w:szCs w:val="28"/>
        </w:rPr>
        <w:t>. Камышенка</w:t>
      </w:r>
    </w:p>
    <w:p w:rsidR="001D6C13" w:rsidRDefault="001D6C13" w:rsidP="001D6C13">
      <w:pPr>
        <w:jc w:val="both"/>
        <w:rPr>
          <w:sz w:val="28"/>
          <w:szCs w:val="28"/>
        </w:rPr>
      </w:pPr>
    </w:p>
    <w:p w:rsidR="001D6C13" w:rsidRDefault="001D6C13" w:rsidP="001D6C13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результатов инвентаризации</w:t>
      </w:r>
    </w:p>
    <w:p w:rsidR="001D6C13" w:rsidRDefault="001D6C13" w:rsidP="001D6C13">
      <w:pPr>
        <w:jc w:val="both"/>
        <w:rPr>
          <w:sz w:val="28"/>
          <w:szCs w:val="28"/>
        </w:rPr>
      </w:pPr>
    </w:p>
    <w:p w:rsidR="001D6C13" w:rsidRDefault="001D6C13" w:rsidP="001D6C13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05.11.2015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>
        <w:rPr>
          <w:sz w:val="28"/>
          <w:szCs w:val="28"/>
        </w:rPr>
        <w:t>адресообразующих</w:t>
      </w:r>
      <w:proofErr w:type="spellEnd"/>
      <w:r>
        <w:rPr>
          <w:sz w:val="28"/>
          <w:szCs w:val="28"/>
        </w:rPr>
        <w:t xml:space="preserve"> элементов», Уставом муниципального образования Камышенский сельсовета Петропавловского района Алтайского</w:t>
      </w:r>
      <w:proofErr w:type="gramEnd"/>
      <w:r>
        <w:rPr>
          <w:sz w:val="28"/>
          <w:szCs w:val="28"/>
        </w:rPr>
        <w:t xml:space="preserve"> края, рассмотрев представленные документы, Администрация Камышенского сельсовета Петропавловского района Алтайского края ПОСТАНОВЛЯЕТ:</w:t>
      </w:r>
    </w:p>
    <w:p w:rsidR="001D6C13" w:rsidRDefault="001D6C13" w:rsidP="001D6C1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shd w:val="clear" w:color="auto" w:fill="FFFFFF"/>
        </w:rPr>
        <w:t xml:space="preserve"> </w:t>
      </w:r>
      <w:r w:rsidR="00305907">
        <w:rPr>
          <w:sz w:val="28"/>
          <w:szCs w:val="28"/>
          <w:shd w:val="clear" w:color="auto" w:fill="FFFFFF"/>
        </w:rPr>
        <w:t>Присвоить адрес дому</w:t>
      </w:r>
      <w:r w:rsidR="00305907">
        <w:rPr>
          <w:sz w:val="28"/>
          <w:szCs w:val="28"/>
        </w:rPr>
        <w:t xml:space="preserve">, расположенному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Камышенка Петропавловского района Алтайского края Российской Федерации: Российская Федерация, Алтайский край, Петропавловский муниципальный район, Сельское поселение Камышенский сельсовет, Камышенка село,  улица Октябрьская, дом 91.</w:t>
      </w:r>
      <w:r w:rsidR="00305907">
        <w:rPr>
          <w:sz w:val="28"/>
          <w:szCs w:val="28"/>
        </w:rPr>
        <w:t xml:space="preserve"> Адрес дома считать присвоенным до вступления в силу постановления Правительства Российской Федерации от 19.11.2014 №1221 «Об утверждении Правил присвоения, изменения и аннулирования адресов»</w:t>
      </w:r>
    </w:p>
    <w:p w:rsidR="001D6C13" w:rsidRDefault="001D6C13" w:rsidP="001D6C1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Разместить </w:t>
      </w:r>
      <w:proofErr w:type="gramStart"/>
      <w:r>
        <w:rPr>
          <w:sz w:val="28"/>
          <w:szCs w:val="28"/>
        </w:rPr>
        <w:t>выше указанный</w:t>
      </w:r>
      <w:proofErr w:type="gramEnd"/>
      <w:r>
        <w:rPr>
          <w:sz w:val="28"/>
          <w:szCs w:val="28"/>
        </w:rPr>
        <w:t xml:space="preserve"> адрес дома в Федеральной адресной информационной системе (ФИАС).</w:t>
      </w:r>
    </w:p>
    <w:p w:rsidR="001D6C13" w:rsidRDefault="001D6C13" w:rsidP="001D6C1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 Настоящее постановление вступает в силу со дня его подписания.</w:t>
      </w:r>
    </w:p>
    <w:p w:rsidR="001D6C13" w:rsidRDefault="001D6C13" w:rsidP="001D6C1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 оставляю за собой. </w:t>
      </w:r>
    </w:p>
    <w:p w:rsidR="001D6C13" w:rsidRDefault="001D6C13" w:rsidP="001D6C13">
      <w:pPr>
        <w:ind w:firstLine="708"/>
        <w:jc w:val="both"/>
        <w:rPr>
          <w:sz w:val="28"/>
          <w:szCs w:val="28"/>
        </w:rPr>
      </w:pPr>
    </w:p>
    <w:p w:rsidR="001D6C13" w:rsidRDefault="001D6C13" w:rsidP="001D6C13">
      <w:pPr>
        <w:jc w:val="both"/>
        <w:rPr>
          <w:sz w:val="28"/>
          <w:szCs w:val="28"/>
        </w:rPr>
      </w:pPr>
    </w:p>
    <w:p w:rsidR="001D6C13" w:rsidRDefault="001D6C13" w:rsidP="001D6C13">
      <w:pPr>
        <w:jc w:val="both"/>
        <w:rPr>
          <w:sz w:val="28"/>
          <w:szCs w:val="28"/>
        </w:rPr>
      </w:pPr>
    </w:p>
    <w:p w:rsidR="001D6C13" w:rsidRDefault="001D6C13" w:rsidP="001D6C13">
      <w:pPr>
        <w:jc w:val="both"/>
      </w:pPr>
      <w:r>
        <w:rPr>
          <w:sz w:val="28"/>
          <w:szCs w:val="28"/>
        </w:rPr>
        <w:t>Глава сельсовета                                                                                  Т. Л. Юрина</w:t>
      </w:r>
    </w:p>
    <w:p w:rsidR="001D6C13" w:rsidRDefault="001D6C13" w:rsidP="001D6C13"/>
    <w:p w:rsidR="001D6C13" w:rsidRDefault="001D6C13" w:rsidP="001D6C13"/>
    <w:p w:rsidR="001D6C13" w:rsidRDefault="001D6C13" w:rsidP="001D6C13"/>
    <w:p w:rsidR="001D6C13" w:rsidRDefault="001D6C13" w:rsidP="001D6C13"/>
    <w:p w:rsidR="004F2F3C" w:rsidRDefault="004F2F3C"/>
    <w:sectPr w:rsidR="004F2F3C" w:rsidSect="004F2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D6C13"/>
    <w:rsid w:val="001D6C13"/>
    <w:rsid w:val="00305907"/>
    <w:rsid w:val="004F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KS</cp:lastModifiedBy>
  <cp:revision>2</cp:revision>
  <cp:lastPrinted>2024-08-12T06:26:00Z</cp:lastPrinted>
  <dcterms:created xsi:type="dcterms:W3CDTF">2024-08-12T06:08:00Z</dcterms:created>
  <dcterms:modified xsi:type="dcterms:W3CDTF">2024-08-12T06:27:00Z</dcterms:modified>
</cp:coreProperties>
</file>